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3546" w14:textId="77777777" w:rsidR="00956D4C" w:rsidRDefault="00823B8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MUNTERCONNAUGHT COMMUNITY DEVELOPMENT</w:t>
      </w:r>
    </w:p>
    <w:p w14:paraId="55C5926C" w14:textId="77777777" w:rsidR="00956D4C" w:rsidRDefault="00823B8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ASSOCIATION CLG</w:t>
      </w:r>
    </w:p>
    <w:p w14:paraId="178F2AD4" w14:textId="77777777" w:rsidR="00956D4C" w:rsidRDefault="00823B8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SUPERKIDS</w:t>
      </w:r>
    </w:p>
    <w:p w14:paraId="6A6AC893" w14:textId="77777777" w:rsidR="00956D4C" w:rsidRDefault="00823B8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MANAGEMENT STRUCTURE &amp; PROCESSES</w:t>
      </w:r>
      <w:r>
        <w:rPr>
          <w:b/>
          <w:bCs/>
          <w:sz w:val="32"/>
          <w:szCs w:val="32"/>
        </w:rPr>
        <w:br/>
      </w:r>
    </w:p>
    <w:p w14:paraId="1D9DAD22" w14:textId="77777777" w:rsidR="00956D4C" w:rsidRDefault="00823B81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December 2023</w:t>
      </w:r>
    </w:p>
    <w:p w14:paraId="4507C340" w14:textId="77777777" w:rsidR="00956D4C" w:rsidRDefault="00956D4C">
      <w:pPr>
        <w:rPr>
          <w:b/>
          <w:bCs/>
          <w:sz w:val="32"/>
          <w:szCs w:val="32"/>
        </w:rPr>
      </w:pPr>
    </w:p>
    <w:p w14:paraId="55DA362E" w14:textId="77777777" w:rsidR="00956D4C" w:rsidRDefault="00823B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THE COMPANY</w:t>
      </w:r>
    </w:p>
    <w:p w14:paraId="2F5D6AF0" w14:textId="77777777" w:rsidR="00956D4C" w:rsidRDefault="00956D4C">
      <w:pPr>
        <w:jc w:val="left"/>
        <w:rPr>
          <w:b/>
          <w:bCs/>
          <w:sz w:val="28"/>
          <w:szCs w:val="28"/>
        </w:rPr>
      </w:pPr>
    </w:p>
    <w:p w14:paraId="2DDC4611" w14:textId="77777777" w:rsidR="00956D4C" w:rsidRDefault="00823B81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Structure</w:t>
      </w:r>
    </w:p>
    <w:p w14:paraId="7678BB96" w14:textId="77777777" w:rsidR="00956D4C" w:rsidRDefault="00823B81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The Service Provider of </w:t>
      </w:r>
      <w:proofErr w:type="spellStart"/>
      <w:r>
        <w:rPr>
          <w:sz w:val="28"/>
          <w:szCs w:val="28"/>
        </w:rPr>
        <w:t>SuperKids</w:t>
      </w:r>
      <w:proofErr w:type="spellEnd"/>
      <w:r>
        <w:rPr>
          <w:sz w:val="28"/>
          <w:szCs w:val="28"/>
        </w:rPr>
        <w:t xml:space="preserve"> is Munterconnaught Community Development Association </w:t>
      </w:r>
      <w:proofErr w:type="spellStart"/>
      <w:r>
        <w:rPr>
          <w:sz w:val="28"/>
          <w:szCs w:val="28"/>
        </w:rPr>
        <w:t>clg</w:t>
      </w:r>
      <w:proofErr w:type="spellEnd"/>
      <w:r>
        <w:rPr>
          <w:sz w:val="28"/>
          <w:szCs w:val="28"/>
        </w:rPr>
        <w:t xml:space="preserve"> (the </w:t>
      </w:r>
      <w:r>
        <w:rPr>
          <w:sz w:val="28"/>
          <w:szCs w:val="28"/>
        </w:rPr>
        <w:t xml:space="preserve">Company), a company limited by guarantee with its registered office at </w:t>
      </w:r>
      <w:proofErr w:type="spellStart"/>
      <w:r>
        <w:rPr>
          <w:sz w:val="28"/>
          <w:szCs w:val="28"/>
        </w:rPr>
        <w:t>Ballydurrow</w:t>
      </w:r>
      <w:proofErr w:type="spellEnd"/>
      <w:r>
        <w:rPr>
          <w:sz w:val="28"/>
          <w:szCs w:val="28"/>
        </w:rPr>
        <w:t xml:space="preserve"> Community Centre, </w:t>
      </w:r>
      <w:proofErr w:type="spellStart"/>
      <w:r>
        <w:rPr>
          <w:sz w:val="28"/>
          <w:szCs w:val="28"/>
        </w:rPr>
        <w:t>Ballydurrow</w:t>
      </w:r>
      <w:proofErr w:type="spellEnd"/>
      <w:r>
        <w:rPr>
          <w:sz w:val="28"/>
          <w:szCs w:val="28"/>
        </w:rPr>
        <w:t>, Virginia, County Cavan.</w:t>
      </w:r>
    </w:p>
    <w:p w14:paraId="10C1594A" w14:textId="77777777" w:rsidR="00956D4C" w:rsidRDefault="00823B81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SuperKids</w:t>
      </w:r>
      <w:proofErr w:type="spellEnd"/>
      <w:r>
        <w:rPr>
          <w:sz w:val="28"/>
          <w:szCs w:val="28"/>
        </w:rPr>
        <w:t xml:space="preserve"> is a name formally registered by the Company for the preschool.</w:t>
      </w:r>
    </w:p>
    <w:p w14:paraId="648B1FA8" w14:textId="77777777" w:rsidR="00956D4C" w:rsidRDefault="00823B81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The Company operates on a not-for-profit basis and hence </w:t>
      </w:r>
      <w:proofErr w:type="spellStart"/>
      <w:r>
        <w:rPr>
          <w:sz w:val="28"/>
          <w:szCs w:val="28"/>
        </w:rPr>
        <w:t>SuperKids</w:t>
      </w:r>
      <w:proofErr w:type="spellEnd"/>
      <w:r>
        <w:rPr>
          <w:sz w:val="28"/>
          <w:szCs w:val="28"/>
        </w:rPr>
        <w:t xml:space="preserve"> is regarded as a community-based service.</w:t>
      </w:r>
    </w:p>
    <w:p w14:paraId="484A5D94" w14:textId="77777777" w:rsidR="00956D4C" w:rsidRDefault="00823B81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 &amp; Management </w:t>
      </w:r>
    </w:p>
    <w:p w14:paraId="67F4BFAB" w14:textId="77777777" w:rsidR="00956D4C" w:rsidRDefault="00823B81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The Company is directed and managed by a board of directors (the Directors). The Chairman of the Board is currently Noel McEnroe.  The other directors are Caroline Farrelly, John Gilbert, Tomás Lynch, Dermot </w:t>
      </w:r>
      <w:proofErr w:type="gramStart"/>
      <w:r>
        <w:rPr>
          <w:sz w:val="28"/>
          <w:szCs w:val="28"/>
        </w:rPr>
        <w:t>O’Reilly</w:t>
      </w:r>
      <w:proofErr w:type="gramEnd"/>
      <w:r>
        <w:rPr>
          <w:sz w:val="28"/>
          <w:szCs w:val="28"/>
        </w:rPr>
        <w:t xml:space="preserve"> and Pat Skelly. </w:t>
      </w:r>
    </w:p>
    <w:p w14:paraId="3369F936" w14:textId="77777777" w:rsidR="00956D4C" w:rsidRDefault="00823B81">
      <w:pPr>
        <w:jc w:val="left"/>
        <w:rPr>
          <w:sz w:val="28"/>
          <w:szCs w:val="28"/>
        </w:rPr>
      </w:pPr>
      <w:r>
        <w:rPr>
          <w:sz w:val="28"/>
          <w:szCs w:val="28"/>
        </w:rPr>
        <w:t>John Gilbert is Company Secretary and Carina O’Reilly is Deputy Company Secretary</w:t>
      </w:r>
    </w:p>
    <w:p w14:paraId="038A4A4A" w14:textId="77777777" w:rsidR="00956D4C" w:rsidRDefault="00956D4C">
      <w:pPr>
        <w:jc w:val="left"/>
        <w:rPr>
          <w:sz w:val="28"/>
          <w:szCs w:val="28"/>
        </w:rPr>
      </w:pPr>
    </w:p>
    <w:p w14:paraId="6B5098CD" w14:textId="77777777" w:rsidR="00956D4C" w:rsidRDefault="00823B81">
      <w:pPr>
        <w:rPr>
          <w:b/>
          <w:sz w:val="28"/>
          <w:szCs w:val="28"/>
        </w:rPr>
      </w:pPr>
      <w:r>
        <w:rPr>
          <w:b/>
          <w:sz w:val="28"/>
          <w:szCs w:val="28"/>
        </w:rPr>
        <w:t>SUPERKIDS</w:t>
      </w:r>
    </w:p>
    <w:p w14:paraId="0E02D8DA" w14:textId="77777777" w:rsidR="00956D4C" w:rsidRDefault="00956D4C">
      <w:pPr>
        <w:rPr>
          <w:b/>
          <w:sz w:val="28"/>
          <w:szCs w:val="28"/>
        </w:rPr>
      </w:pPr>
    </w:p>
    <w:p w14:paraId="1E45D7B9" w14:textId="77777777" w:rsidR="00956D4C" w:rsidRDefault="00823B81">
      <w:pPr>
        <w:jc w:val="left"/>
      </w:pPr>
      <w:r>
        <w:rPr>
          <w:b/>
          <w:sz w:val="28"/>
          <w:szCs w:val="28"/>
        </w:rPr>
        <w:t>Company’s Responsibilities</w:t>
      </w:r>
    </w:p>
    <w:p w14:paraId="78719458" w14:textId="77777777" w:rsidR="00956D4C" w:rsidRDefault="00823B81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The Directors of the Company have total </w:t>
      </w:r>
      <w:r>
        <w:rPr>
          <w:sz w:val="28"/>
          <w:szCs w:val="28"/>
        </w:rPr>
        <w:t xml:space="preserve">responsibility for the overall direction and management of </w:t>
      </w:r>
      <w:proofErr w:type="spellStart"/>
      <w:r>
        <w:rPr>
          <w:sz w:val="28"/>
          <w:szCs w:val="28"/>
        </w:rPr>
        <w:t>SuperKids</w:t>
      </w:r>
      <w:proofErr w:type="spellEnd"/>
      <w:r>
        <w:rPr>
          <w:sz w:val="28"/>
          <w:szCs w:val="28"/>
        </w:rPr>
        <w:t xml:space="preserve">. Legal and civil liability rests with the Directors. All decisions regarding </w:t>
      </w:r>
      <w:proofErr w:type="spellStart"/>
      <w:r>
        <w:rPr>
          <w:sz w:val="28"/>
          <w:szCs w:val="28"/>
        </w:rPr>
        <w:t>SuperKids</w:t>
      </w:r>
      <w:proofErr w:type="spellEnd"/>
      <w:r>
        <w:rPr>
          <w:sz w:val="28"/>
          <w:szCs w:val="28"/>
        </w:rPr>
        <w:t xml:space="preserve"> determined by the Directors are full and final.</w:t>
      </w:r>
    </w:p>
    <w:p w14:paraId="3854E064" w14:textId="77777777" w:rsidR="00956D4C" w:rsidRDefault="00823B81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The Directors have delegated responsibility for the preschool to three of their number. These three Directors (</w:t>
      </w:r>
      <w:proofErr w:type="spellStart"/>
      <w:r>
        <w:rPr>
          <w:sz w:val="28"/>
          <w:szCs w:val="28"/>
        </w:rPr>
        <w:t>SuperKids</w:t>
      </w:r>
      <w:proofErr w:type="spellEnd"/>
      <w:r>
        <w:rPr>
          <w:sz w:val="28"/>
          <w:szCs w:val="28"/>
        </w:rPr>
        <w:t xml:space="preserve"> Directors) and their areas of responsibility are:</w:t>
      </w:r>
    </w:p>
    <w:p w14:paraId="2B312FE0" w14:textId="77777777" w:rsidR="00956D4C" w:rsidRDefault="00823B8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Caroline Farrelly – operational </w:t>
      </w:r>
      <w:proofErr w:type="gramStart"/>
      <w:r>
        <w:rPr>
          <w:sz w:val="28"/>
          <w:szCs w:val="28"/>
        </w:rPr>
        <w:t>matters;</w:t>
      </w:r>
      <w:proofErr w:type="gramEnd"/>
    </w:p>
    <w:p w14:paraId="19066C29" w14:textId="77777777" w:rsidR="00956D4C" w:rsidRDefault="00823B8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Dermot O’Reilly – financial matters; and</w:t>
      </w:r>
    </w:p>
    <w:p w14:paraId="267014D2" w14:textId="77777777" w:rsidR="00956D4C" w:rsidRDefault="00823B81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John Gilbert – administration and procedures. </w:t>
      </w:r>
    </w:p>
    <w:p w14:paraId="34DB9169" w14:textId="77777777" w:rsidR="00956D4C" w:rsidRDefault="00823B81">
      <w:pPr>
        <w:jc w:val="left"/>
        <w:rPr>
          <w:sz w:val="28"/>
          <w:szCs w:val="28"/>
        </w:rPr>
      </w:pPr>
      <w:r>
        <w:rPr>
          <w:sz w:val="28"/>
          <w:szCs w:val="28"/>
        </w:rPr>
        <w:t>The Manager reports jointly to the Directors responsible for operations and finance.</w:t>
      </w:r>
    </w:p>
    <w:p w14:paraId="666629CE" w14:textId="77777777" w:rsidR="00956D4C" w:rsidRDefault="00956D4C">
      <w:pPr>
        <w:jc w:val="left"/>
        <w:rPr>
          <w:b/>
          <w:bCs/>
          <w:sz w:val="28"/>
          <w:szCs w:val="28"/>
        </w:rPr>
      </w:pPr>
    </w:p>
    <w:p w14:paraId="785EBAAB" w14:textId="77777777" w:rsidR="00956D4C" w:rsidRDefault="00823B81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Manager</w:t>
      </w:r>
    </w:p>
    <w:p w14:paraId="652C3578" w14:textId="77777777" w:rsidR="00956D4C" w:rsidRDefault="00823B81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The Manager is responsible for the day-to-day running of </w:t>
      </w:r>
      <w:proofErr w:type="spellStart"/>
      <w:r>
        <w:rPr>
          <w:sz w:val="28"/>
          <w:szCs w:val="28"/>
        </w:rPr>
        <w:t>SuperKids</w:t>
      </w:r>
      <w:proofErr w:type="spellEnd"/>
      <w:r>
        <w:rPr>
          <w:sz w:val="28"/>
          <w:szCs w:val="28"/>
        </w:rPr>
        <w:t>.</w:t>
      </w:r>
    </w:p>
    <w:p w14:paraId="6C0C2677" w14:textId="77777777" w:rsidR="00956D4C" w:rsidRDefault="00823B81">
      <w:pPr>
        <w:jc w:val="left"/>
        <w:rPr>
          <w:sz w:val="28"/>
          <w:szCs w:val="28"/>
        </w:rPr>
      </w:pPr>
      <w:r>
        <w:rPr>
          <w:sz w:val="28"/>
          <w:szCs w:val="28"/>
        </w:rPr>
        <w:t>The Manager’s responsibilities include: acting as a Room Leader; safety and welfare of children attending the preschool; leadership of other staff members; reporting as required to the relevant agencies; ensuring that all required documentation is completed in a timely and accurate fashion and is filed in accordance with the Data Protection Policy; maintaining contact with parents/guardians and ensuring that they are kept informed as appropriate; and liaising closely with the Directors responsible for opera</w:t>
      </w:r>
      <w:r>
        <w:rPr>
          <w:sz w:val="28"/>
          <w:szCs w:val="28"/>
        </w:rPr>
        <w:t>tions and finance.</w:t>
      </w:r>
    </w:p>
    <w:p w14:paraId="292C9652" w14:textId="77777777" w:rsidR="00956D4C" w:rsidRDefault="00823B81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The Manager will have frequent informal contact with the </w:t>
      </w:r>
      <w:proofErr w:type="spellStart"/>
      <w:r>
        <w:rPr>
          <w:sz w:val="28"/>
          <w:szCs w:val="28"/>
        </w:rPr>
        <w:t>SuperKids</w:t>
      </w:r>
      <w:proofErr w:type="spellEnd"/>
      <w:r>
        <w:rPr>
          <w:sz w:val="28"/>
          <w:szCs w:val="28"/>
        </w:rPr>
        <w:t xml:space="preserve"> Directors and should contact them without delay if there are issues which require discussion and/or decision.</w:t>
      </w:r>
    </w:p>
    <w:p w14:paraId="2E8FA1A1" w14:textId="77777777" w:rsidR="00956D4C" w:rsidRDefault="00823B81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SuperKids</w:t>
      </w:r>
      <w:proofErr w:type="spellEnd"/>
      <w:r>
        <w:rPr>
          <w:sz w:val="28"/>
          <w:szCs w:val="28"/>
        </w:rPr>
        <w:t xml:space="preserve"> Directors will have a formal meeting with the Manager at least once a term. Any of the </w:t>
      </w:r>
      <w:proofErr w:type="spellStart"/>
      <w:r>
        <w:rPr>
          <w:sz w:val="28"/>
          <w:szCs w:val="28"/>
        </w:rPr>
        <w:t>SuperKids</w:t>
      </w:r>
      <w:proofErr w:type="spellEnd"/>
      <w:r>
        <w:rPr>
          <w:sz w:val="28"/>
          <w:szCs w:val="28"/>
        </w:rPr>
        <w:t xml:space="preserve"> Directors or the Manager may call additional meetings.</w:t>
      </w:r>
    </w:p>
    <w:p w14:paraId="57386F29" w14:textId="77777777" w:rsidR="00956D4C" w:rsidRDefault="00823B81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The Manager will hold regular meetings with all members of staff to, inter alia, discuss issues and/or concerns, plan schedules/events/programmes, arrange external training and/or raise issues/concerns for discussion with the </w:t>
      </w:r>
      <w:proofErr w:type="spellStart"/>
      <w:r>
        <w:rPr>
          <w:sz w:val="28"/>
          <w:szCs w:val="28"/>
        </w:rPr>
        <w:t>SuperKids</w:t>
      </w:r>
      <w:proofErr w:type="spellEnd"/>
      <w:r>
        <w:rPr>
          <w:sz w:val="28"/>
          <w:szCs w:val="28"/>
        </w:rPr>
        <w:t xml:space="preserve"> Directors.</w:t>
      </w:r>
    </w:p>
    <w:p w14:paraId="2B0D5149" w14:textId="77777777" w:rsidR="00956D4C" w:rsidRDefault="00823B81">
      <w:pPr>
        <w:jc w:val="left"/>
        <w:rPr>
          <w:sz w:val="28"/>
          <w:szCs w:val="28"/>
        </w:rPr>
      </w:pPr>
      <w:r>
        <w:rPr>
          <w:sz w:val="28"/>
          <w:szCs w:val="28"/>
        </w:rPr>
        <w:t>The Manager and the appropriate member of staff will meet with parents/guardians individually during the first term.</w:t>
      </w:r>
    </w:p>
    <w:p w14:paraId="38F42BBF" w14:textId="77777777" w:rsidR="00956D4C" w:rsidRDefault="00823B81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Members of Staff</w:t>
      </w:r>
    </w:p>
    <w:p w14:paraId="0A3F0A25" w14:textId="77777777" w:rsidR="00956D4C" w:rsidRDefault="00823B81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The Company recognises that the success of </w:t>
      </w:r>
      <w:proofErr w:type="spellStart"/>
      <w:r>
        <w:rPr>
          <w:sz w:val="28"/>
          <w:szCs w:val="28"/>
        </w:rPr>
        <w:t>SuperKids</w:t>
      </w:r>
      <w:proofErr w:type="spellEnd"/>
      <w:r>
        <w:rPr>
          <w:sz w:val="28"/>
          <w:szCs w:val="28"/>
        </w:rPr>
        <w:t xml:space="preserve"> and its ability to offer a high-quality service very </w:t>
      </w:r>
      <w:proofErr w:type="gramStart"/>
      <w:r>
        <w:rPr>
          <w:sz w:val="28"/>
          <w:szCs w:val="28"/>
        </w:rPr>
        <w:t>much</w:t>
      </w:r>
      <w:proofErr w:type="gramEnd"/>
      <w:r>
        <w:rPr>
          <w:sz w:val="28"/>
          <w:szCs w:val="28"/>
        </w:rPr>
        <w:t xml:space="preserve"> rests with the Manager and every other member of staff. We very much appreciate and respect their caring and </w:t>
      </w:r>
      <w:r>
        <w:rPr>
          <w:sz w:val="28"/>
          <w:szCs w:val="28"/>
        </w:rPr>
        <w:lastRenderedPageBreak/>
        <w:t>professional approach and hope that all others, with whom they come into contact, do likewise.</w:t>
      </w:r>
    </w:p>
    <w:p w14:paraId="2F74D30F" w14:textId="77777777" w:rsidR="00956D4C" w:rsidRDefault="00823B81">
      <w:pPr>
        <w:jc w:val="left"/>
        <w:rPr>
          <w:sz w:val="28"/>
          <w:szCs w:val="28"/>
        </w:rPr>
      </w:pPr>
      <w:r>
        <w:rPr>
          <w:sz w:val="28"/>
          <w:szCs w:val="28"/>
        </w:rPr>
        <w:t>All members of staff are responsible for the welfare, safety and safeguarding of the children in their care.</w:t>
      </w:r>
    </w:p>
    <w:p w14:paraId="2FD1A0F8" w14:textId="77777777" w:rsidR="00956D4C" w:rsidRDefault="00823B81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SuperKids</w:t>
      </w:r>
      <w:proofErr w:type="spellEnd"/>
      <w:r>
        <w:rPr>
          <w:sz w:val="28"/>
          <w:szCs w:val="28"/>
        </w:rPr>
        <w:t xml:space="preserve"> Directors will meet formally with the Manager and all other members of staff at least once every term. At these meetings staff members are encouraged to raise any point/issue they consider relevant/appropriate.</w:t>
      </w:r>
    </w:p>
    <w:p w14:paraId="18191E9E" w14:textId="77777777" w:rsidR="00956D4C" w:rsidRDefault="00823B81">
      <w:pPr>
        <w:jc w:val="left"/>
        <w:rPr>
          <w:sz w:val="28"/>
          <w:szCs w:val="28"/>
        </w:rPr>
      </w:pPr>
      <w:r>
        <w:rPr>
          <w:sz w:val="28"/>
          <w:szCs w:val="28"/>
        </w:rPr>
        <w:t>Outside of the above meetings staff members are encouraged to raise any issues or concerns they may have with the Manager and/or the Director responsible for operations as appropriate.</w:t>
      </w:r>
    </w:p>
    <w:p w14:paraId="16B842AE" w14:textId="77777777" w:rsidR="00956D4C" w:rsidRDefault="00823B81">
      <w:p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 Representatives</w:t>
      </w:r>
    </w:p>
    <w:p w14:paraId="35E2D84A" w14:textId="77777777" w:rsidR="00956D4C" w:rsidRDefault="00823B81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Should </w:t>
      </w:r>
      <w:proofErr w:type="gramStart"/>
      <w:r>
        <w:rPr>
          <w:sz w:val="28"/>
          <w:szCs w:val="28"/>
        </w:rPr>
        <w:t>the majority of</w:t>
      </w:r>
      <w:proofErr w:type="gramEnd"/>
      <w:r>
        <w:rPr>
          <w:sz w:val="28"/>
          <w:szCs w:val="28"/>
        </w:rPr>
        <w:t xml:space="preserve"> parents/guardians of children attending </w:t>
      </w:r>
      <w:proofErr w:type="spellStart"/>
      <w:r>
        <w:rPr>
          <w:sz w:val="28"/>
          <w:szCs w:val="28"/>
        </w:rPr>
        <w:t>SuperKids</w:t>
      </w:r>
      <w:proofErr w:type="spellEnd"/>
      <w:r>
        <w:rPr>
          <w:sz w:val="28"/>
          <w:szCs w:val="28"/>
        </w:rPr>
        <w:t xml:space="preserve"> at that time decide to meet together for, inter alia, the democratic/formal election of two parents or guardians to act as Parent Representatives, the </w:t>
      </w:r>
      <w:proofErr w:type="spellStart"/>
      <w:r>
        <w:rPr>
          <w:sz w:val="28"/>
          <w:szCs w:val="28"/>
        </w:rPr>
        <w:t>SuperKids</w:t>
      </w:r>
      <w:proofErr w:type="spellEnd"/>
      <w:r>
        <w:rPr>
          <w:sz w:val="28"/>
          <w:szCs w:val="28"/>
        </w:rPr>
        <w:t xml:space="preserve"> Directors will be pleased to invite these Parent Representatives (as long as they still have a chid/children attending </w:t>
      </w:r>
      <w:proofErr w:type="spellStart"/>
      <w:r>
        <w:rPr>
          <w:sz w:val="28"/>
          <w:szCs w:val="28"/>
        </w:rPr>
        <w:t>SuperKids</w:t>
      </w:r>
      <w:proofErr w:type="spellEnd"/>
      <w:r>
        <w:rPr>
          <w:sz w:val="28"/>
          <w:szCs w:val="28"/>
        </w:rPr>
        <w:t>) to meet with them and the Manager at least once a term.</w:t>
      </w:r>
    </w:p>
    <w:p w14:paraId="5A9068DF" w14:textId="77777777" w:rsidR="00956D4C" w:rsidRDefault="00823B81">
      <w:pPr>
        <w:jc w:val="left"/>
      </w:pPr>
      <w:r>
        <w:rPr>
          <w:sz w:val="28"/>
          <w:szCs w:val="28"/>
        </w:rPr>
        <w:t xml:space="preserve"> At these meetings the Parent Representatives may raise any issue/concern they deem relevant. It is pointed out, however, that the </w:t>
      </w:r>
      <w:proofErr w:type="spellStart"/>
      <w:r>
        <w:rPr>
          <w:sz w:val="28"/>
          <w:szCs w:val="28"/>
        </w:rPr>
        <w:t>SuperKids</w:t>
      </w:r>
      <w:proofErr w:type="spellEnd"/>
      <w:r>
        <w:rPr>
          <w:sz w:val="28"/>
          <w:szCs w:val="28"/>
        </w:rPr>
        <w:t xml:space="preserve"> Directors and the Manager (and indeed any other member of staff) cannot discuss any person or subject in breach of our Confidentiality Policy.</w:t>
      </w:r>
    </w:p>
    <w:sectPr w:rsidR="00956D4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C2292" w14:textId="77777777" w:rsidR="00823B81" w:rsidRDefault="00823B81">
      <w:pPr>
        <w:spacing w:after="0"/>
      </w:pPr>
      <w:r>
        <w:separator/>
      </w:r>
    </w:p>
  </w:endnote>
  <w:endnote w:type="continuationSeparator" w:id="0">
    <w:p w14:paraId="0DB4DFFB" w14:textId="77777777" w:rsidR="00823B81" w:rsidRDefault="00823B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34C2" w14:textId="77777777" w:rsidR="00823B81" w:rsidRDefault="00823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B2EE9" w14:textId="77777777" w:rsidR="00823B81" w:rsidRDefault="00823B81">
      <w:pPr>
        <w:spacing w:after="0"/>
      </w:pPr>
      <w:r>
        <w:ptab w:relativeTo="margin" w:alignment="center" w:leader="none"/>
      </w:r>
      <w:r>
        <w:rPr>
          <w:color w:val="000000"/>
        </w:rPr>
        <w:separator/>
      </w:r>
    </w:p>
  </w:footnote>
  <w:footnote w:type="continuationSeparator" w:id="0">
    <w:p w14:paraId="0340CB58" w14:textId="77777777" w:rsidR="00823B81" w:rsidRDefault="00823B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ECB7" w14:textId="77777777" w:rsidR="00823B81" w:rsidRDefault="00823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413E6"/>
    <w:multiLevelType w:val="multilevel"/>
    <w:tmpl w:val="1EEA4BD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59634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56D4C"/>
    <w:rsid w:val="00823B81"/>
    <w:rsid w:val="0095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513A3"/>
  <w15:docId w15:val="{ADCC99DB-7517-47D6-A2A3-91D1F7B5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IE" w:eastAsia="en-US" w:bidi="ar-SA"/>
      </w:rPr>
    </w:rPrDefault>
    <w:pPrDefault>
      <w:pPr>
        <w:autoSpaceDN w:val="0"/>
        <w:spacing w:after="120"/>
        <w:jc w:val="center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 Gilbert</dc:creator>
  <dc:description/>
  <cp:lastModifiedBy>Lynch, Tom</cp:lastModifiedBy>
  <cp:revision>2</cp:revision>
  <dcterms:created xsi:type="dcterms:W3CDTF">2024-02-04T07:39:00Z</dcterms:created>
  <dcterms:modified xsi:type="dcterms:W3CDTF">2024-02-04T07:39:00Z</dcterms:modified>
</cp:coreProperties>
</file>